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32" w:rsidRPr="00DA50E7" w:rsidRDefault="00E60732" w:rsidP="00E60732">
      <w:pPr>
        <w:jc w:val="center"/>
        <w:rPr>
          <w:sz w:val="30"/>
          <w:szCs w:val="30"/>
        </w:rPr>
      </w:pPr>
      <w:r w:rsidRPr="00DA50E7">
        <w:rPr>
          <w:rFonts w:hint="eastAsia"/>
          <w:sz w:val="30"/>
          <w:szCs w:val="30"/>
        </w:rPr>
        <w:t>杭州师范大学杭州城市国际化研究中心项目结题条件及程序</w:t>
      </w:r>
    </w:p>
    <w:p w:rsidR="00E60732" w:rsidRDefault="00E60732" w:rsidP="00E60732"/>
    <w:p w:rsidR="00E60732" w:rsidRPr="00DA50E7" w:rsidRDefault="00E60732" w:rsidP="00E60732">
      <w:pPr>
        <w:rPr>
          <w:sz w:val="30"/>
          <w:szCs w:val="30"/>
        </w:rPr>
      </w:pPr>
      <w:r w:rsidRPr="00DA50E7">
        <w:rPr>
          <w:rFonts w:hint="eastAsia"/>
          <w:sz w:val="30"/>
          <w:szCs w:val="30"/>
        </w:rPr>
        <w:t>一、基地项目结题条件</w:t>
      </w:r>
    </w:p>
    <w:p w:rsidR="00E60732" w:rsidRDefault="00E60732" w:rsidP="00E60732"/>
    <w:p w:rsidR="00E60732" w:rsidRDefault="00E60732" w:rsidP="00E60732">
      <w:r>
        <w:rPr>
          <w:rFonts w:hint="eastAsia"/>
        </w:rPr>
        <w:t>按不同的成果形式分不同的结题条件：成果形式为专著的，要求公开出版；成果形式为论文的，要求在核心期刊以上公开发表（参照浙江大学刊物级别标准）；成果形式为研究报告的，其成果须达到以下转化应用条件之一：（</w:t>
      </w:r>
      <w:r>
        <w:rPr>
          <w:rFonts w:hint="eastAsia"/>
        </w:rPr>
        <w:t>1</w:t>
      </w:r>
      <w:r>
        <w:rPr>
          <w:rFonts w:hint="eastAsia"/>
        </w:rPr>
        <w:t>）获得市级以上领导批示；（</w:t>
      </w:r>
      <w:r>
        <w:rPr>
          <w:rFonts w:hint="eastAsia"/>
        </w:rPr>
        <w:t>2</w:t>
      </w:r>
      <w:r>
        <w:rPr>
          <w:rFonts w:hint="eastAsia"/>
        </w:rPr>
        <w:t>）被市级以上党委、政府部门采纳；（</w:t>
      </w:r>
      <w:r>
        <w:rPr>
          <w:rFonts w:hint="eastAsia"/>
        </w:rPr>
        <w:t>3</w:t>
      </w:r>
      <w:r>
        <w:rPr>
          <w:rFonts w:hint="eastAsia"/>
        </w:rPr>
        <w:t>）在市社科联（院）期刊《杭州学刊》发表；（</w:t>
      </w:r>
      <w:r>
        <w:rPr>
          <w:rFonts w:hint="eastAsia"/>
        </w:rPr>
        <w:t>4</w:t>
      </w:r>
      <w:r>
        <w:rPr>
          <w:rFonts w:hint="eastAsia"/>
        </w:rPr>
        <w:t>）被市委《杭州信息•决策参考》，或市政府《杭州政务•调查研究》，或市社科联（院）《成果要报》录用。</w:t>
      </w:r>
    </w:p>
    <w:p w:rsidR="00E60732" w:rsidRDefault="00E60732" w:rsidP="00E60732"/>
    <w:p w:rsidR="00E60732" w:rsidRDefault="00E60732" w:rsidP="00E60732">
      <w:r>
        <w:rPr>
          <w:rFonts w:hint="eastAsia"/>
        </w:rPr>
        <w:t>同时，课题最终成果要求体例完整，字数一般要求在专著</w:t>
      </w:r>
      <w:r>
        <w:rPr>
          <w:rFonts w:hint="eastAsia"/>
        </w:rPr>
        <w:t>10</w:t>
      </w:r>
      <w:r>
        <w:rPr>
          <w:rFonts w:hint="eastAsia"/>
        </w:rPr>
        <w:t>万字、发表论文</w:t>
      </w:r>
      <w:r>
        <w:rPr>
          <w:rFonts w:hint="eastAsia"/>
        </w:rPr>
        <w:t>5000</w:t>
      </w:r>
      <w:r>
        <w:rPr>
          <w:rFonts w:hint="eastAsia"/>
        </w:rPr>
        <w:t>字、研究报告</w:t>
      </w:r>
      <w:r>
        <w:rPr>
          <w:rFonts w:hint="eastAsia"/>
        </w:rPr>
        <w:t>1</w:t>
      </w:r>
      <w:r>
        <w:rPr>
          <w:rFonts w:hint="eastAsia"/>
        </w:rPr>
        <w:t>万字以上。成果显著位置须标注有“杭州师范大学杭州城市国际化研究中心”或“杭州师范大学杭州城市国际化研究中心项目资助”或“杭州师范大学杭州城市国际化研究中心项目成果”等字样，否则不予结题，考核验收时也不能承认其为基地成果。</w:t>
      </w:r>
    </w:p>
    <w:p w:rsidR="00E60732" w:rsidRDefault="00E60732" w:rsidP="00E60732"/>
    <w:p w:rsidR="00E60732" w:rsidRDefault="00E60732" w:rsidP="00E60732"/>
    <w:p w:rsidR="00E60732" w:rsidRPr="00DA50E7" w:rsidRDefault="00E60732" w:rsidP="00E60732">
      <w:pPr>
        <w:rPr>
          <w:sz w:val="30"/>
          <w:szCs w:val="30"/>
        </w:rPr>
      </w:pPr>
      <w:r w:rsidRPr="00DA50E7">
        <w:rPr>
          <w:rFonts w:hint="eastAsia"/>
          <w:sz w:val="30"/>
          <w:szCs w:val="30"/>
        </w:rPr>
        <w:t>二、基地项目结题程序</w:t>
      </w:r>
    </w:p>
    <w:p w:rsidR="00E60732" w:rsidRDefault="00E60732" w:rsidP="00E60732"/>
    <w:p w:rsidR="00E60732" w:rsidRDefault="00E60732" w:rsidP="00E60732">
      <w:r>
        <w:rPr>
          <w:rFonts w:hint="eastAsia"/>
        </w:rPr>
        <w:t>课题完成后，课题负责人经课题所属基地同意，按市社科规划办要求及时报送完整的书面结题材料，同时在杭州社科门户网站“结题管理系统”录入结题信息（研究成果、成果要报电子版等），由课题立项所在基地统一向市社科规划办办理结题申请。具体流程为：</w:t>
      </w:r>
    </w:p>
    <w:p w:rsidR="00E60732" w:rsidRDefault="00E60732" w:rsidP="00E60732"/>
    <w:p w:rsidR="00E60732" w:rsidRDefault="00E60732" w:rsidP="00E60732">
      <w:r>
        <w:rPr>
          <w:rFonts w:hint="eastAsia"/>
        </w:rPr>
        <w:t>1</w:t>
      </w:r>
      <w:r>
        <w:rPr>
          <w:rFonts w:hint="eastAsia"/>
        </w:rPr>
        <w:t>、课题负责人登录杭州社科门户网站“结题管理系统”，在线填写、提交和打印《鉴定（验收）结题审批书》，按要求向本单位科研管理部门递交相应的书面结题申请材料。</w:t>
      </w:r>
    </w:p>
    <w:p w:rsidR="00E60732" w:rsidRDefault="00E60732" w:rsidP="00E60732"/>
    <w:p w:rsidR="00E60732" w:rsidRDefault="00E60732" w:rsidP="00E60732">
      <w:r>
        <w:rPr>
          <w:rFonts w:hint="eastAsia"/>
        </w:rPr>
        <w:t>2</w:t>
      </w:r>
      <w:r>
        <w:rPr>
          <w:rFonts w:hint="eastAsia"/>
        </w:rPr>
        <w:t>、课题承担单位的科研管理部门对课题负责人的结题申请材料进行网上和书面审核，确认符合结题要求的，在网上“结项管理系统”确认通过审批，同时在书面的《鉴定（验收）结题审批书》上签署意见并盖章。</w:t>
      </w:r>
    </w:p>
    <w:p w:rsidR="00E60732" w:rsidRDefault="00E60732" w:rsidP="00E60732"/>
    <w:p w:rsidR="00E60732" w:rsidRDefault="00E60732" w:rsidP="00E60732">
      <w:r>
        <w:rPr>
          <w:rFonts w:hint="eastAsia"/>
        </w:rPr>
        <w:t>3</w:t>
      </w:r>
      <w:r>
        <w:rPr>
          <w:rFonts w:hint="eastAsia"/>
        </w:rPr>
        <w:t>、课题负责人将经本单位盖章同意后的结题书面材料提交课题所属的基地，由基地审核同意后填写结题申请清单（要求在清单上盖章）统一报送市社科规划办。</w:t>
      </w:r>
    </w:p>
    <w:p w:rsidR="00E60732" w:rsidRDefault="00E60732" w:rsidP="00E60732"/>
    <w:p w:rsidR="00E60732" w:rsidRDefault="00E60732" w:rsidP="00E60732">
      <w:r>
        <w:rPr>
          <w:rFonts w:hint="eastAsia"/>
        </w:rPr>
        <w:t>4</w:t>
      </w:r>
      <w:r>
        <w:rPr>
          <w:rFonts w:hint="eastAsia"/>
        </w:rPr>
        <w:t>、市社科规划办公室在收到基地上报的结题清单、课题负责人的网上和书面结题申请材料后，对符合结题要求的课题内颁发结题证书。</w:t>
      </w:r>
    </w:p>
    <w:p w:rsidR="00E60732" w:rsidRDefault="00E60732" w:rsidP="00E60732"/>
    <w:p w:rsidR="00E60732" w:rsidRDefault="00E60732" w:rsidP="00E60732">
      <w:r>
        <w:rPr>
          <w:rFonts w:hint="eastAsia"/>
        </w:rPr>
        <w:t>5</w:t>
      </w:r>
      <w:r>
        <w:rPr>
          <w:rFonts w:hint="eastAsia"/>
        </w:rPr>
        <w:t>、报送的书面结题材料包括：</w:t>
      </w:r>
    </w:p>
    <w:p w:rsidR="00E60732" w:rsidRDefault="00E60732" w:rsidP="00E60732"/>
    <w:p w:rsidR="00E60732" w:rsidRDefault="00E60732" w:rsidP="00E60732">
      <w:r>
        <w:rPr>
          <w:rFonts w:hint="eastAsia"/>
        </w:rPr>
        <w:t>（</w:t>
      </w:r>
      <w:r>
        <w:rPr>
          <w:rFonts w:hint="eastAsia"/>
        </w:rPr>
        <w:t>1</w:t>
      </w:r>
      <w:r>
        <w:rPr>
          <w:rFonts w:hint="eastAsia"/>
        </w:rPr>
        <w:t>）在线打印的《鉴定（验收）结题审批书》一式</w:t>
      </w:r>
      <w:r>
        <w:rPr>
          <w:rFonts w:hint="eastAsia"/>
        </w:rPr>
        <w:t>2</w:t>
      </w:r>
      <w:r>
        <w:rPr>
          <w:rFonts w:hint="eastAsia"/>
        </w:rPr>
        <w:t>份；</w:t>
      </w:r>
    </w:p>
    <w:p w:rsidR="00E60732" w:rsidRDefault="00E60732" w:rsidP="00E60732"/>
    <w:p w:rsidR="00E60732" w:rsidRDefault="00E60732" w:rsidP="00E60732">
      <w:r>
        <w:rPr>
          <w:rFonts w:hint="eastAsia"/>
        </w:rPr>
        <w:t>（</w:t>
      </w:r>
      <w:r>
        <w:rPr>
          <w:rFonts w:hint="eastAsia"/>
        </w:rPr>
        <w:t>2</w:t>
      </w:r>
      <w:r>
        <w:rPr>
          <w:rFonts w:hint="eastAsia"/>
        </w:rPr>
        <w:t>）最终成果一式</w:t>
      </w:r>
      <w:r>
        <w:rPr>
          <w:rFonts w:hint="eastAsia"/>
        </w:rPr>
        <w:t>1</w:t>
      </w:r>
      <w:r>
        <w:rPr>
          <w:rFonts w:hint="eastAsia"/>
        </w:rPr>
        <w:t>份（成果形式为论文的，要求提供为发表刊物原件或经审核确认后的复印件；专著为</w:t>
      </w:r>
      <w:r>
        <w:rPr>
          <w:rFonts w:hint="eastAsia"/>
        </w:rPr>
        <w:t>3</w:t>
      </w:r>
      <w:r>
        <w:rPr>
          <w:rFonts w:hint="eastAsia"/>
        </w:rPr>
        <w:t>部）；</w:t>
      </w:r>
    </w:p>
    <w:p w:rsidR="00E60732" w:rsidRDefault="00E60732" w:rsidP="00E60732"/>
    <w:p w:rsidR="00E60732" w:rsidRDefault="00E60732" w:rsidP="00E60732">
      <w:r>
        <w:rPr>
          <w:rFonts w:hint="eastAsia"/>
        </w:rPr>
        <w:t>（</w:t>
      </w:r>
      <w:r>
        <w:rPr>
          <w:rFonts w:hint="eastAsia"/>
        </w:rPr>
        <w:t>3</w:t>
      </w:r>
      <w:r>
        <w:rPr>
          <w:rFonts w:hint="eastAsia"/>
        </w:rPr>
        <w:t>）成果要报一式</w:t>
      </w:r>
      <w:r>
        <w:rPr>
          <w:rFonts w:hint="eastAsia"/>
        </w:rPr>
        <w:t>1</w:t>
      </w:r>
      <w:r>
        <w:rPr>
          <w:rFonts w:hint="eastAsia"/>
        </w:rPr>
        <w:t>份；</w:t>
      </w:r>
    </w:p>
    <w:p w:rsidR="00E60732" w:rsidRDefault="00E60732" w:rsidP="00E60732"/>
    <w:p w:rsidR="00E60732" w:rsidRDefault="00E60732" w:rsidP="00E60732">
      <w:r>
        <w:rPr>
          <w:rFonts w:hint="eastAsia"/>
        </w:rPr>
        <w:t>（</w:t>
      </w:r>
      <w:r>
        <w:rPr>
          <w:rFonts w:hint="eastAsia"/>
        </w:rPr>
        <w:t>4</w:t>
      </w:r>
      <w:r>
        <w:rPr>
          <w:rFonts w:hint="eastAsia"/>
        </w:rPr>
        <w:t>）研究报告须提交结题证明材料原件</w:t>
      </w:r>
      <w:r>
        <w:rPr>
          <w:rFonts w:hint="eastAsia"/>
        </w:rPr>
        <w:t>1</w:t>
      </w:r>
      <w:r>
        <w:rPr>
          <w:rFonts w:hint="eastAsia"/>
        </w:rPr>
        <w:t>份；</w:t>
      </w:r>
    </w:p>
    <w:p w:rsidR="00E60732" w:rsidRDefault="00E60732" w:rsidP="00E60732"/>
    <w:p w:rsidR="00E60732" w:rsidRDefault="00E60732" w:rsidP="00E60732">
      <w:r>
        <w:rPr>
          <w:rFonts w:hint="eastAsia"/>
        </w:rPr>
        <w:t>（</w:t>
      </w:r>
      <w:r>
        <w:rPr>
          <w:rFonts w:hint="eastAsia"/>
        </w:rPr>
        <w:t>5</w:t>
      </w:r>
      <w:r>
        <w:rPr>
          <w:rFonts w:hint="eastAsia"/>
        </w:rPr>
        <w:t>）基地结题申请清单</w:t>
      </w:r>
      <w:r>
        <w:rPr>
          <w:rFonts w:hint="eastAsia"/>
        </w:rPr>
        <w:t>1</w:t>
      </w:r>
      <w:r>
        <w:rPr>
          <w:rFonts w:hint="eastAsia"/>
        </w:rPr>
        <w:t>份。</w:t>
      </w:r>
    </w:p>
    <w:p w:rsidR="00E60732" w:rsidRDefault="00E60732" w:rsidP="00E60732"/>
    <w:p w:rsidR="00E60732" w:rsidRPr="00DA50E7" w:rsidRDefault="00E60732" w:rsidP="00E60732">
      <w:pPr>
        <w:rPr>
          <w:sz w:val="30"/>
          <w:szCs w:val="30"/>
        </w:rPr>
      </w:pPr>
      <w:r w:rsidRPr="00DA50E7">
        <w:rPr>
          <w:rFonts w:hint="eastAsia"/>
          <w:sz w:val="30"/>
          <w:szCs w:val="30"/>
        </w:rPr>
        <w:t xml:space="preserve"> </w:t>
      </w:r>
      <w:r w:rsidRPr="00DA50E7">
        <w:rPr>
          <w:rFonts w:hint="eastAsia"/>
          <w:sz w:val="30"/>
          <w:szCs w:val="30"/>
        </w:rPr>
        <w:t>三、关于未按时完成课题的相关管理规定</w:t>
      </w:r>
    </w:p>
    <w:p w:rsidR="00E60732" w:rsidRDefault="00E60732" w:rsidP="00E60732">
      <w:pPr>
        <w:ind w:firstLineChars="200" w:firstLine="420"/>
      </w:pPr>
      <w:r>
        <w:rPr>
          <w:rFonts w:hint="eastAsia"/>
        </w:rPr>
        <w:t>本基地课题一经立项，须在规定期限内完成，原则上不得延期。对于课题是否按时完成的认定，统一按照课题负责人在“项目管理系统”所申请结题的时间为准，如“项目管理系统”申请结题的时间超过其规定完成时间的，一律按延期认定。</w:t>
      </w:r>
    </w:p>
    <w:p w:rsidR="00E60732" w:rsidRDefault="00E60732" w:rsidP="00E60732">
      <w:r>
        <w:rPr>
          <w:rFonts w:hint="eastAsia"/>
        </w:rPr>
        <w:t>对于成果形式为论文或专著的课题（即基础理论类课题），如确因特殊原因无法按时提交结题材料的，应办理延期手续：如延期不超过</w:t>
      </w:r>
      <w:r>
        <w:rPr>
          <w:rFonts w:hint="eastAsia"/>
        </w:rPr>
        <w:t>3</w:t>
      </w:r>
      <w:r>
        <w:rPr>
          <w:rFonts w:hint="eastAsia"/>
        </w:rPr>
        <w:t>个月的，须由课题负责人提出书面申请，经课题承担单位科研管理部门审批，报市社科规划办公室备案；如延期超过</w:t>
      </w:r>
      <w:r>
        <w:rPr>
          <w:rFonts w:hint="eastAsia"/>
        </w:rPr>
        <w:t>3</w:t>
      </w:r>
      <w:r>
        <w:rPr>
          <w:rFonts w:hint="eastAsia"/>
        </w:rPr>
        <w:t>个月以上的，须由课题负责人提出书面申请，经课题承担单位科研管理部门同意，报市社科规划办公室审批。课题的延期申请最多不超过两次，且延期总期限最长不得超过一年。</w:t>
      </w:r>
    </w:p>
    <w:p w:rsidR="00E60732" w:rsidRDefault="00E60732" w:rsidP="00E60732">
      <w:r>
        <w:rPr>
          <w:rFonts w:hint="eastAsia"/>
        </w:rPr>
        <w:t>对于成果形式为研究报告的课题（即应用对策类课题），市社科规划办公室不接受延期申请，如未能在规定期限内提交结题材料的，一律按撤题处理。</w:t>
      </w:r>
    </w:p>
    <w:p w:rsidR="00E60732" w:rsidRDefault="00E60732" w:rsidP="00E60732"/>
    <w:p w:rsidR="00E60732" w:rsidRPr="00DA50E7" w:rsidRDefault="00E60732" w:rsidP="00E60732">
      <w:pPr>
        <w:rPr>
          <w:sz w:val="30"/>
          <w:szCs w:val="30"/>
        </w:rPr>
      </w:pPr>
      <w:r w:rsidRPr="00DA50E7">
        <w:rPr>
          <w:rFonts w:hint="eastAsia"/>
          <w:sz w:val="30"/>
          <w:szCs w:val="30"/>
        </w:rPr>
        <w:t>四、快递地址</w:t>
      </w:r>
    </w:p>
    <w:p w:rsidR="00E60732" w:rsidRDefault="00E60732" w:rsidP="00E60732">
      <w:r>
        <w:rPr>
          <w:rFonts w:hint="eastAsia"/>
        </w:rPr>
        <w:t>杭州市余杭区余杭塘路</w:t>
      </w:r>
      <w:r>
        <w:rPr>
          <w:rFonts w:hint="eastAsia"/>
        </w:rPr>
        <w:t>2318</w:t>
      </w:r>
      <w:r>
        <w:rPr>
          <w:rFonts w:hint="eastAsia"/>
        </w:rPr>
        <w:t>号杭州师范大学</w:t>
      </w:r>
      <w:r>
        <w:rPr>
          <w:rFonts w:hint="eastAsia"/>
        </w:rPr>
        <w:t>23</w:t>
      </w:r>
      <w:r>
        <w:rPr>
          <w:rFonts w:hint="eastAsia"/>
        </w:rPr>
        <w:t>号楼</w:t>
      </w:r>
      <w:r>
        <w:rPr>
          <w:rFonts w:hint="eastAsia"/>
        </w:rPr>
        <w:t>717</w:t>
      </w:r>
      <w:r>
        <w:rPr>
          <w:rFonts w:hint="eastAsia"/>
        </w:rPr>
        <w:t>室</w:t>
      </w:r>
      <w:r>
        <w:rPr>
          <w:rFonts w:hint="eastAsia"/>
        </w:rPr>
        <w:t xml:space="preserve">   </w:t>
      </w:r>
      <w:r>
        <w:rPr>
          <w:rFonts w:hint="eastAsia"/>
        </w:rPr>
        <w:t>电话：</w:t>
      </w:r>
      <w:r>
        <w:rPr>
          <w:rFonts w:hint="eastAsia"/>
        </w:rPr>
        <w:t>13429373079</w:t>
      </w:r>
    </w:p>
    <w:p w:rsidR="00E60732" w:rsidRDefault="00E60732" w:rsidP="00E60732"/>
    <w:p w:rsidR="00E60732" w:rsidRDefault="00E60732" w:rsidP="00E60732"/>
    <w:p w:rsidR="00E60732" w:rsidRDefault="00E60732" w:rsidP="00E60732"/>
    <w:p w:rsidR="00E60732" w:rsidRDefault="00E60732" w:rsidP="00E60732">
      <w:pPr>
        <w:jc w:val="right"/>
      </w:pPr>
      <w:r>
        <w:rPr>
          <w:rFonts w:hint="eastAsia"/>
        </w:rPr>
        <w:t>杭州师范大学杭州城市国际化研究中心</w:t>
      </w:r>
    </w:p>
    <w:p w:rsidR="00E60732" w:rsidRDefault="00E60732" w:rsidP="00E60732">
      <w:pPr>
        <w:jc w:val="right"/>
      </w:pPr>
    </w:p>
    <w:p w:rsidR="00E60732" w:rsidRDefault="00E60732" w:rsidP="00E60732">
      <w:pPr>
        <w:jc w:val="right"/>
      </w:pPr>
      <w:r>
        <w:rPr>
          <w:rFonts w:hint="eastAsia"/>
        </w:rPr>
        <w:t>2018</w:t>
      </w:r>
      <w:r>
        <w:rPr>
          <w:rFonts w:hint="eastAsia"/>
        </w:rPr>
        <w:t>年</w:t>
      </w:r>
      <w:r>
        <w:rPr>
          <w:rFonts w:hint="eastAsia"/>
        </w:rPr>
        <w:t>4</w:t>
      </w:r>
      <w:r>
        <w:rPr>
          <w:rFonts w:hint="eastAsia"/>
        </w:rPr>
        <w:t>月</w:t>
      </w:r>
      <w:r>
        <w:rPr>
          <w:rFonts w:hint="eastAsia"/>
        </w:rPr>
        <w:t>16</w:t>
      </w:r>
      <w:r>
        <w:rPr>
          <w:rFonts w:hint="eastAsia"/>
        </w:rPr>
        <w:t>日</w:t>
      </w:r>
    </w:p>
    <w:p w:rsidR="00D3168F" w:rsidRDefault="00D3168F"/>
    <w:sectPr w:rsidR="00D3168F" w:rsidSect="002A54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4BA" w:rsidRDefault="00B434BA" w:rsidP="00E60732">
      <w:r>
        <w:separator/>
      </w:r>
    </w:p>
  </w:endnote>
  <w:endnote w:type="continuationSeparator" w:id="1">
    <w:p w:rsidR="00B434BA" w:rsidRDefault="00B434BA" w:rsidP="00E607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4BA" w:rsidRDefault="00B434BA" w:rsidP="00E60732">
      <w:r>
        <w:separator/>
      </w:r>
    </w:p>
  </w:footnote>
  <w:footnote w:type="continuationSeparator" w:id="1">
    <w:p w:rsidR="00B434BA" w:rsidRDefault="00B434BA" w:rsidP="00E607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0732"/>
    <w:rsid w:val="002A54D9"/>
    <w:rsid w:val="004E4FE7"/>
    <w:rsid w:val="006A427F"/>
    <w:rsid w:val="007D7219"/>
    <w:rsid w:val="00A94AEE"/>
    <w:rsid w:val="00B434BA"/>
    <w:rsid w:val="00D3168F"/>
    <w:rsid w:val="00DA50E7"/>
    <w:rsid w:val="00E607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4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07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0732"/>
    <w:rPr>
      <w:sz w:val="18"/>
      <w:szCs w:val="18"/>
    </w:rPr>
  </w:style>
  <w:style w:type="paragraph" w:styleId="a4">
    <w:name w:val="footer"/>
    <w:basedOn w:val="a"/>
    <w:link w:val="Char0"/>
    <w:uiPriority w:val="99"/>
    <w:semiHidden/>
    <w:unhideWhenUsed/>
    <w:rsid w:val="00E607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0732"/>
    <w:rPr>
      <w:sz w:val="18"/>
      <w:szCs w:val="18"/>
    </w:rPr>
  </w:style>
</w:styles>
</file>

<file path=word/webSettings.xml><?xml version="1.0" encoding="utf-8"?>
<w:webSettings xmlns:r="http://schemas.openxmlformats.org/officeDocument/2006/relationships" xmlns:w="http://schemas.openxmlformats.org/wordprocessingml/2006/main">
  <w:divs>
    <w:div w:id="1383090107">
      <w:bodyDiv w:val="1"/>
      <w:marLeft w:val="0"/>
      <w:marRight w:val="0"/>
      <w:marTop w:val="0"/>
      <w:marBottom w:val="0"/>
      <w:divBdr>
        <w:top w:val="none" w:sz="0" w:space="0" w:color="auto"/>
        <w:left w:val="none" w:sz="0" w:space="0" w:color="auto"/>
        <w:bottom w:val="none" w:sz="0" w:space="0" w:color="auto"/>
        <w:right w:val="none" w:sz="0" w:space="0" w:color="auto"/>
      </w:divBdr>
      <w:divsChild>
        <w:div w:id="1771506485">
          <w:marLeft w:val="0"/>
          <w:marRight w:val="0"/>
          <w:marTop w:val="0"/>
          <w:marBottom w:val="0"/>
          <w:divBdr>
            <w:top w:val="none" w:sz="0" w:space="0" w:color="auto"/>
            <w:left w:val="none" w:sz="0" w:space="0" w:color="auto"/>
            <w:bottom w:val="single" w:sz="6" w:space="0" w:color="DFDFE0"/>
            <w:right w:val="none" w:sz="0" w:space="0" w:color="auto"/>
          </w:divBdr>
        </w:div>
        <w:div w:id="1917591773">
          <w:marLeft w:val="0"/>
          <w:marRight w:val="0"/>
          <w:marTop w:val="0"/>
          <w:marBottom w:val="0"/>
          <w:divBdr>
            <w:top w:val="none" w:sz="0" w:space="0" w:color="auto"/>
            <w:left w:val="none" w:sz="0" w:space="0" w:color="auto"/>
            <w:bottom w:val="none" w:sz="0" w:space="0" w:color="auto"/>
            <w:right w:val="none" w:sz="0" w:space="0" w:color="auto"/>
          </w:divBdr>
          <w:divsChild>
            <w:div w:id="1756971584">
              <w:marLeft w:val="0"/>
              <w:marRight w:val="0"/>
              <w:marTop w:val="0"/>
              <w:marBottom w:val="0"/>
              <w:divBdr>
                <w:top w:val="none" w:sz="0" w:space="0" w:color="auto"/>
                <w:left w:val="none" w:sz="0" w:space="0" w:color="auto"/>
                <w:bottom w:val="none" w:sz="0" w:space="0" w:color="auto"/>
                <w:right w:val="none" w:sz="0" w:space="0" w:color="auto"/>
              </w:divBdr>
            </w:div>
            <w:div w:id="672494767">
              <w:marLeft w:val="0"/>
              <w:marRight w:val="0"/>
              <w:marTop w:val="0"/>
              <w:marBottom w:val="0"/>
              <w:divBdr>
                <w:top w:val="none" w:sz="0" w:space="0" w:color="auto"/>
                <w:left w:val="none" w:sz="0" w:space="0" w:color="auto"/>
                <w:bottom w:val="none" w:sz="0" w:space="0" w:color="auto"/>
                <w:right w:val="none" w:sz="0" w:space="0" w:color="auto"/>
              </w:divBdr>
            </w:div>
            <w:div w:id="10180340">
              <w:marLeft w:val="0"/>
              <w:marRight w:val="0"/>
              <w:marTop w:val="0"/>
              <w:marBottom w:val="0"/>
              <w:divBdr>
                <w:top w:val="none" w:sz="0" w:space="0" w:color="auto"/>
                <w:left w:val="none" w:sz="0" w:space="0" w:color="auto"/>
                <w:bottom w:val="none" w:sz="0" w:space="0" w:color="auto"/>
                <w:right w:val="none" w:sz="0" w:space="0" w:color="auto"/>
              </w:divBdr>
            </w:div>
            <w:div w:id="9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2018-04-17T01:46:00Z</dcterms:created>
  <dcterms:modified xsi:type="dcterms:W3CDTF">2018-04-27T06:51:00Z</dcterms:modified>
</cp:coreProperties>
</file>